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23" w:rsidRDefault="00C105D3">
      <w:pPr>
        <w:rPr>
          <w:b/>
        </w:rPr>
      </w:pPr>
      <w:r>
        <w:rPr>
          <w:b/>
        </w:rPr>
        <w:t xml:space="preserve">NICPMA-Heroin Rehab Treatment </w:t>
      </w:r>
    </w:p>
    <w:p w:rsidR="00C02E05" w:rsidRPr="00C105D3" w:rsidRDefault="00C105D3">
      <w:r>
        <w:t xml:space="preserve">The National Information Center for Pain Medication Addiction provides </w:t>
      </w:r>
      <w:r w:rsidR="00C02E05">
        <w:t>a free and vital link to help for</w:t>
      </w:r>
      <w:r>
        <w:t xml:space="preserve"> individuals in need of heroin rehab treatment. </w:t>
      </w:r>
      <w:r w:rsidR="00A97385">
        <w:t>If your or someone you care about</w:t>
      </w:r>
      <w:r w:rsidR="00C02E05">
        <w:t xml:space="preserve"> are currently battling heroin addiction, o</w:t>
      </w:r>
      <w:r>
        <w:t>ur represe</w:t>
      </w:r>
      <w:r w:rsidR="00C02E05">
        <w:t>ntatives are standing by 24/7 to connect you with safe, quality and professiona</w:t>
      </w:r>
      <w:r w:rsidR="00A97385">
        <w:t>l treatment resources</w:t>
      </w:r>
      <w:r w:rsidR="00C02E05">
        <w:t>. We have an extensive database of the country’s leading heroin reha</w:t>
      </w:r>
      <w:r w:rsidR="00A97385">
        <w:t xml:space="preserve">b centers, and will recommend the best option based on the specific care needs of you </w:t>
      </w:r>
      <w:bookmarkStart w:id="0" w:name="_GoBack"/>
      <w:bookmarkEnd w:id="0"/>
      <w:r w:rsidR="00A97385">
        <w:t xml:space="preserve">or your loved one. </w:t>
      </w:r>
    </w:p>
    <w:sectPr w:rsidR="00C02E05" w:rsidRPr="00C10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D3"/>
    <w:rsid w:val="00A97385"/>
    <w:rsid w:val="00C02E05"/>
    <w:rsid w:val="00C105D3"/>
    <w:rsid w:val="00D0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</dc:creator>
  <cp:lastModifiedBy>MPA</cp:lastModifiedBy>
  <cp:revision>1</cp:revision>
  <dcterms:created xsi:type="dcterms:W3CDTF">2013-03-13T13:52:00Z</dcterms:created>
  <dcterms:modified xsi:type="dcterms:W3CDTF">2013-03-13T14:20:00Z</dcterms:modified>
</cp:coreProperties>
</file>